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5661" w14:textId="77777777" w:rsidR="00DB7A37" w:rsidRPr="00F50508" w:rsidRDefault="00DB7A37">
      <w:pPr>
        <w:rPr>
          <w:rFonts w:cs="Helvetica"/>
          <w:b/>
          <w:bCs/>
          <w:sz w:val="44"/>
          <w:szCs w:val="44"/>
        </w:rPr>
      </w:pPr>
      <w:r w:rsidRPr="00F50508">
        <w:rPr>
          <w:rFonts w:cs="Helvetica"/>
          <w:b/>
          <w:bCs/>
          <w:noProof/>
          <w:sz w:val="44"/>
          <w:szCs w:val="44"/>
        </w:rPr>
        <w:drawing>
          <wp:anchor distT="0" distB="0" distL="114300" distR="114300" simplePos="0" relativeHeight="251658240" behindDoc="0" locked="0" layoutInCell="1" allowOverlap="1" wp14:anchorId="23376345" wp14:editId="1EE8176C">
            <wp:simplePos x="0" y="0"/>
            <wp:positionH relativeFrom="margin">
              <wp:posOffset>1828800</wp:posOffset>
            </wp:positionH>
            <wp:positionV relativeFrom="margin">
              <wp:posOffset>-685800</wp:posOffset>
            </wp:positionV>
            <wp:extent cx="1689100" cy="1013460"/>
            <wp:effectExtent l="0" t="0" r="1270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G_logo.jpg"/>
                    <pic:cNvPicPr/>
                  </pic:nvPicPr>
                  <pic:blipFill>
                    <a:blip r:embed="rId8">
                      <a:extLst>
                        <a:ext uri="{28A0092B-C50C-407E-A947-70E740481C1C}">
                          <a14:useLocalDpi xmlns:a14="http://schemas.microsoft.com/office/drawing/2010/main" val="0"/>
                        </a:ext>
                      </a:extLst>
                    </a:blip>
                    <a:stretch>
                      <a:fillRect/>
                    </a:stretch>
                  </pic:blipFill>
                  <pic:spPr>
                    <a:xfrm>
                      <a:off x="0" y="0"/>
                      <a:ext cx="1689100" cy="1013460"/>
                    </a:xfrm>
                    <a:prstGeom prst="rect">
                      <a:avLst/>
                    </a:prstGeom>
                  </pic:spPr>
                </pic:pic>
              </a:graphicData>
            </a:graphic>
            <wp14:sizeRelH relativeFrom="margin">
              <wp14:pctWidth>0</wp14:pctWidth>
            </wp14:sizeRelH>
            <wp14:sizeRelV relativeFrom="margin">
              <wp14:pctHeight>0</wp14:pctHeight>
            </wp14:sizeRelV>
          </wp:anchor>
        </w:drawing>
      </w:r>
    </w:p>
    <w:p w14:paraId="065E8C67" w14:textId="18C23928" w:rsidR="00DB7A37" w:rsidRPr="00F50508" w:rsidRDefault="00DB7A37" w:rsidP="006E341C">
      <w:pPr>
        <w:jc w:val="center"/>
        <w:rPr>
          <w:rFonts w:cs="Helvetica"/>
          <w:b/>
          <w:bCs/>
          <w:sz w:val="44"/>
          <w:szCs w:val="44"/>
        </w:rPr>
      </w:pPr>
      <w:r w:rsidRPr="00F50508">
        <w:rPr>
          <w:rFonts w:cs="Helvetica"/>
          <w:b/>
          <w:bCs/>
          <w:sz w:val="44"/>
          <w:szCs w:val="44"/>
        </w:rPr>
        <w:t>Join Go Eat Give as a</w:t>
      </w:r>
      <w:r w:rsidR="00F50508" w:rsidRPr="00F50508">
        <w:rPr>
          <w:rFonts w:cs="Helvetica"/>
          <w:b/>
          <w:bCs/>
          <w:sz w:val="44"/>
          <w:szCs w:val="44"/>
        </w:rPr>
        <w:t xml:space="preserve"> Contributing</w:t>
      </w:r>
    </w:p>
    <w:p w14:paraId="743CF1A1" w14:textId="77777777" w:rsidR="00BF65FB" w:rsidRPr="00F50508" w:rsidRDefault="00DB7A37" w:rsidP="006E341C">
      <w:pPr>
        <w:jc w:val="center"/>
        <w:rPr>
          <w:rFonts w:cs="Helvetica"/>
          <w:b/>
          <w:bCs/>
          <w:sz w:val="44"/>
          <w:szCs w:val="44"/>
        </w:rPr>
      </w:pPr>
      <w:r w:rsidRPr="00F50508">
        <w:rPr>
          <w:rFonts w:cs="Helvetica"/>
          <w:b/>
          <w:bCs/>
          <w:sz w:val="44"/>
          <w:szCs w:val="44"/>
        </w:rPr>
        <w:t>Travel Writer or Photographer</w:t>
      </w:r>
    </w:p>
    <w:p w14:paraId="610E9FC1" w14:textId="77777777" w:rsidR="00DB7A37" w:rsidRPr="00F50508" w:rsidRDefault="00DB7A37"/>
    <w:p w14:paraId="0913891B" w14:textId="77777777" w:rsidR="00DB7A37" w:rsidRPr="00F50508" w:rsidRDefault="00A57327" w:rsidP="00176E87">
      <w:pPr>
        <w:pStyle w:val="Heading1"/>
        <w:rPr>
          <w:rFonts w:ascii="Arial" w:hAnsi="Arial"/>
        </w:rPr>
      </w:pPr>
      <w:r w:rsidRPr="00F50508">
        <w:rPr>
          <w:rFonts w:ascii="Arial" w:hAnsi="Arial"/>
        </w:rPr>
        <w:t>Go Eat Give’s Mission</w:t>
      </w:r>
    </w:p>
    <w:p w14:paraId="4D7F8A0E" w14:textId="77777777" w:rsidR="00DB7A37" w:rsidRPr="00F50508" w:rsidRDefault="00DB7A37">
      <w:pPr>
        <w:rPr>
          <w:b/>
        </w:rPr>
      </w:pPr>
    </w:p>
    <w:p w14:paraId="30E00C3C" w14:textId="7754769A" w:rsidR="00DB7A37" w:rsidRPr="00F50508" w:rsidRDefault="00DB7A37">
      <w:r w:rsidRPr="00F50508">
        <w:t xml:space="preserve">Go Eat Give is a 501(3)(c) registered non-profit organization with a mission to raise awareness of different cultures through food, travel and community service. We showcase the authentic cuisine and culture of counties through volunteer </w:t>
      </w:r>
      <w:r w:rsidR="00F50508" w:rsidRPr="00F50508">
        <w:t>vacation programs, Destination D</w:t>
      </w:r>
      <w:r w:rsidRPr="00F50508">
        <w:t xml:space="preserve">inners, </w:t>
      </w:r>
      <w:r w:rsidR="00F50508" w:rsidRPr="00F50508">
        <w:t xml:space="preserve">speaker series, </w:t>
      </w:r>
      <w:r w:rsidRPr="00F50508">
        <w:t>cooking classes and our award winning blog. We believe that by learning about the way people live, what they eat at home and believe in, you get to understand them better. By creating positive enriching interactions, we hope to end stereotypes, bigotry and violence.</w:t>
      </w:r>
    </w:p>
    <w:p w14:paraId="1E4228C6" w14:textId="77777777" w:rsidR="00A57327" w:rsidRPr="00F50508" w:rsidRDefault="00A57327" w:rsidP="00176E87">
      <w:pPr>
        <w:pStyle w:val="Heading1"/>
        <w:rPr>
          <w:rFonts w:ascii="Arial" w:hAnsi="Arial"/>
        </w:rPr>
      </w:pPr>
      <w:r w:rsidRPr="00F50508">
        <w:rPr>
          <w:rFonts w:ascii="Arial" w:hAnsi="Arial"/>
        </w:rPr>
        <w:t>Who Reads Go Eat Give Blog?</w:t>
      </w:r>
    </w:p>
    <w:p w14:paraId="6B22F8A3" w14:textId="77777777" w:rsidR="00176E87" w:rsidRPr="00F50508" w:rsidRDefault="00176E87" w:rsidP="00176E87"/>
    <w:p w14:paraId="37A974B5" w14:textId="77777777" w:rsidR="00A57327" w:rsidRPr="00F50508" w:rsidRDefault="00A57327" w:rsidP="00A57327">
      <w:pPr>
        <w:rPr>
          <w:rFonts w:cs="Georgia"/>
          <w:color w:val="262626"/>
        </w:rPr>
      </w:pPr>
      <w:r w:rsidRPr="00F50508">
        <w:t xml:space="preserve">The blog was started in 2011 as a movement to </w:t>
      </w:r>
      <w:r w:rsidR="00F7757A" w:rsidRPr="00F50508">
        <w:t xml:space="preserve">educate people about different cultures, and it birthed the nonprofit. Go Eat Give </w:t>
      </w:r>
      <w:r w:rsidR="00F7757A" w:rsidRPr="00F50508">
        <w:rPr>
          <w:rFonts w:cs="Georgia"/>
          <w:color w:val="262626"/>
        </w:rPr>
        <w:t>readers</w:t>
      </w:r>
      <w:r w:rsidRPr="00F50508">
        <w:rPr>
          <w:rFonts w:cs="Georgia"/>
          <w:color w:val="262626"/>
        </w:rPr>
        <w:t xml:space="preserve"> are curious, engaged, active citizens of the world—college-educated men and women who have good jobs and high incomes. They are looking for experiences and connections that touch them personally. They are also looking for authenticity in people, places, and things. They seek these values in all facets of their lives, but they find a special thrill in doing so through travel.</w:t>
      </w:r>
    </w:p>
    <w:p w14:paraId="7AEF2861" w14:textId="77777777" w:rsidR="00DB7A37" w:rsidRPr="00F50508" w:rsidRDefault="00DB7A37" w:rsidP="00176E87">
      <w:pPr>
        <w:pStyle w:val="Heading1"/>
        <w:rPr>
          <w:rFonts w:ascii="Arial" w:hAnsi="Arial"/>
        </w:rPr>
      </w:pPr>
      <w:r w:rsidRPr="00F50508">
        <w:rPr>
          <w:rFonts w:ascii="Arial" w:hAnsi="Arial"/>
        </w:rPr>
        <w:t>Why Contribute to Go Eat Give?</w:t>
      </w:r>
    </w:p>
    <w:p w14:paraId="43ED0F45" w14:textId="77777777" w:rsidR="00DB7A37" w:rsidRPr="00F50508" w:rsidRDefault="00DB7A37">
      <w:pPr>
        <w:rPr>
          <w:rFonts w:cs="Helvetica"/>
          <w:color w:val="262626"/>
          <w:sz w:val="26"/>
          <w:szCs w:val="26"/>
        </w:rPr>
      </w:pPr>
    </w:p>
    <w:p w14:paraId="786F919F" w14:textId="77777777" w:rsidR="00DB7A37" w:rsidRPr="00F50508" w:rsidRDefault="00DB7A37" w:rsidP="00176E87">
      <w:pPr>
        <w:pStyle w:val="ListParagraph"/>
        <w:numPr>
          <w:ilvl w:val="0"/>
          <w:numId w:val="3"/>
        </w:numPr>
      </w:pPr>
      <w:r w:rsidRPr="00F50508">
        <w:t>Build your portfolio</w:t>
      </w:r>
    </w:p>
    <w:p w14:paraId="6B326C82" w14:textId="66192A35" w:rsidR="00DB7A37" w:rsidRPr="00F50508" w:rsidRDefault="00DB7A37" w:rsidP="00176E87">
      <w:pPr>
        <w:pStyle w:val="ListParagraph"/>
        <w:numPr>
          <w:ilvl w:val="0"/>
          <w:numId w:val="3"/>
        </w:numPr>
      </w:pPr>
      <w:r w:rsidRPr="00F50508">
        <w:t>Share your</w:t>
      </w:r>
      <w:r w:rsidR="00F50508">
        <w:t xml:space="preserve"> work with our readers across 12</w:t>
      </w:r>
      <w:r w:rsidRPr="00F50508">
        <w:t>0 countries</w:t>
      </w:r>
    </w:p>
    <w:p w14:paraId="087998DD" w14:textId="77777777" w:rsidR="00DB7A37" w:rsidRPr="00F50508" w:rsidRDefault="00DB7A37" w:rsidP="00176E87">
      <w:pPr>
        <w:pStyle w:val="ListParagraph"/>
        <w:numPr>
          <w:ilvl w:val="0"/>
          <w:numId w:val="3"/>
        </w:numPr>
      </w:pPr>
      <w:r w:rsidRPr="00F50508">
        <w:t>Allow us to promote you as a contributing writer/ photographer</w:t>
      </w:r>
      <w:r w:rsidR="00F7757A" w:rsidRPr="00F50508">
        <w:t xml:space="preserve"> at a global movement for change</w:t>
      </w:r>
    </w:p>
    <w:p w14:paraId="3BE9FD79" w14:textId="77777777" w:rsidR="00176E87" w:rsidRPr="00F50508" w:rsidRDefault="00DB7A37" w:rsidP="00DB7A37">
      <w:pPr>
        <w:pStyle w:val="ListParagraph"/>
        <w:numPr>
          <w:ilvl w:val="0"/>
          <w:numId w:val="3"/>
        </w:numPr>
      </w:pPr>
      <w:r w:rsidRPr="00F50508">
        <w:t>Inspire others to get out there!</w:t>
      </w:r>
    </w:p>
    <w:p w14:paraId="1AADE4B9" w14:textId="77777777" w:rsidR="00DB7A37" w:rsidRPr="00F50508" w:rsidRDefault="00DB7A37" w:rsidP="00DB7A37">
      <w:pPr>
        <w:pStyle w:val="ListParagraph"/>
        <w:numPr>
          <w:ilvl w:val="0"/>
          <w:numId w:val="3"/>
        </w:numPr>
      </w:pPr>
      <w:r w:rsidRPr="00F50508">
        <w:rPr>
          <w:rFonts w:cs="Helvetica"/>
          <w:b/>
          <w:i/>
          <w:color w:val="262626"/>
        </w:rPr>
        <w:t>Go Eat Give was named "one of the 5 most influential blogs on culture in the world" by the Foundation of Florence in 2012</w:t>
      </w:r>
    </w:p>
    <w:p w14:paraId="1C2C57EA" w14:textId="77777777" w:rsidR="00D56BCD" w:rsidRPr="00F50508" w:rsidRDefault="00D56BCD" w:rsidP="00DB7A37">
      <w:pPr>
        <w:rPr>
          <w:rFonts w:cs="Helvetica"/>
          <w:color w:val="262626"/>
          <w:sz w:val="26"/>
          <w:szCs w:val="26"/>
        </w:rPr>
      </w:pPr>
    </w:p>
    <w:p w14:paraId="6C356327" w14:textId="77777777" w:rsidR="003774C6" w:rsidRPr="00F50508" w:rsidRDefault="003774C6" w:rsidP="00FF1D50">
      <w:pPr>
        <w:pStyle w:val="Title"/>
        <w:jc w:val="center"/>
        <w:rPr>
          <w:rFonts w:ascii="Arial" w:hAnsi="Arial"/>
          <w:b/>
        </w:rPr>
      </w:pPr>
    </w:p>
    <w:p w14:paraId="5729C361" w14:textId="77777777" w:rsidR="00DB7A37" w:rsidRPr="00F50508" w:rsidRDefault="00FF1D50" w:rsidP="00FF1D50">
      <w:pPr>
        <w:pStyle w:val="Title"/>
        <w:jc w:val="center"/>
        <w:rPr>
          <w:rFonts w:ascii="Arial" w:hAnsi="Arial"/>
          <w:b/>
        </w:rPr>
      </w:pPr>
      <w:r w:rsidRPr="00F50508">
        <w:rPr>
          <w:rFonts w:ascii="Arial" w:hAnsi="Arial"/>
          <w:b/>
        </w:rPr>
        <w:lastRenderedPageBreak/>
        <w:t>Travel Writer Program</w:t>
      </w:r>
    </w:p>
    <w:p w14:paraId="783955F3" w14:textId="77777777" w:rsidR="00A57327" w:rsidRPr="00F50508" w:rsidRDefault="00A57327">
      <w:pPr>
        <w:rPr>
          <w:rFonts w:cs="Helvetica"/>
          <w:b/>
          <w:color w:val="262626"/>
          <w:sz w:val="26"/>
          <w:szCs w:val="26"/>
        </w:rPr>
      </w:pPr>
    </w:p>
    <w:p w14:paraId="4AA332D4" w14:textId="77777777" w:rsidR="00176E87" w:rsidRPr="00F50508" w:rsidRDefault="00176E87">
      <w:pPr>
        <w:rPr>
          <w:rStyle w:val="IntenseReference"/>
        </w:rPr>
      </w:pPr>
    </w:p>
    <w:p w14:paraId="71E1CA0D" w14:textId="77777777" w:rsidR="00DB7A37" w:rsidRPr="00F50508" w:rsidRDefault="00A57327">
      <w:pPr>
        <w:rPr>
          <w:rStyle w:val="IntenseReference"/>
        </w:rPr>
      </w:pPr>
      <w:r w:rsidRPr="00F50508">
        <w:rPr>
          <w:rStyle w:val="IntenseReference"/>
        </w:rPr>
        <w:t>Before you get started, search goetagive.com for past articles so you don’t pitch something we’ve already covered. Then read these guidelines for further instructions. Happy pitching!</w:t>
      </w:r>
    </w:p>
    <w:p w14:paraId="7E114928" w14:textId="77777777" w:rsidR="00D56BCD" w:rsidRPr="00F50508" w:rsidRDefault="00D56BCD">
      <w:pPr>
        <w:rPr>
          <w:rFonts w:cs="Helvetica"/>
          <w:color w:val="262626"/>
          <w:sz w:val="26"/>
          <w:szCs w:val="26"/>
        </w:rPr>
      </w:pPr>
    </w:p>
    <w:p w14:paraId="78308E38" w14:textId="77777777" w:rsidR="00D56BCD" w:rsidRPr="00F50508" w:rsidRDefault="00D56BCD" w:rsidP="00176E87">
      <w:pPr>
        <w:pStyle w:val="Heading1"/>
        <w:rPr>
          <w:rFonts w:ascii="Arial" w:hAnsi="Arial"/>
          <w:sz w:val="48"/>
          <w:szCs w:val="48"/>
        </w:rPr>
      </w:pPr>
      <w:r w:rsidRPr="00F50508">
        <w:rPr>
          <w:rFonts w:ascii="Arial" w:hAnsi="Arial"/>
          <w:sz w:val="48"/>
          <w:szCs w:val="48"/>
        </w:rPr>
        <w:t>Step 1 – Find a category you’d like to write a piece for.</w:t>
      </w:r>
    </w:p>
    <w:p w14:paraId="79CD02EF" w14:textId="77777777" w:rsidR="00176E87" w:rsidRPr="00F50508" w:rsidRDefault="00176E87" w:rsidP="00176E87"/>
    <w:p w14:paraId="48F6901F" w14:textId="77777777" w:rsidR="00F7757A" w:rsidRPr="00F50508" w:rsidRDefault="00F7757A" w:rsidP="00EB3F17">
      <w:pPr>
        <w:pStyle w:val="Title"/>
        <w:rPr>
          <w:rFonts w:ascii="Arial" w:hAnsi="Arial"/>
        </w:rPr>
      </w:pPr>
      <w:r w:rsidRPr="00F50508">
        <w:rPr>
          <w:rFonts w:ascii="Arial" w:hAnsi="Arial"/>
        </w:rPr>
        <w:t>GO</w:t>
      </w:r>
    </w:p>
    <w:p w14:paraId="3603D47F" w14:textId="77777777" w:rsidR="00D56BCD" w:rsidRPr="00F50508" w:rsidRDefault="00D56BCD" w:rsidP="00FF1D50">
      <w:pPr>
        <w:widowControl w:val="0"/>
        <w:tabs>
          <w:tab w:val="left" w:pos="220"/>
          <w:tab w:val="left" w:pos="720"/>
        </w:tabs>
        <w:autoSpaceDE w:val="0"/>
        <w:autoSpaceDN w:val="0"/>
        <w:adjustRightInd w:val="0"/>
        <w:rPr>
          <w:rFonts w:cs="Calibri"/>
          <w:color w:val="262626"/>
        </w:rPr>
      </w:pPr>
      <w:r w:rsidRPr="00F50508">
        <w:rPr>
          <w:rFonts w:cs="Calibri"/>
          <w:b/>
          <w:color w:val="943634" w:themeColor="accent2" w:themeShade="BF"/>
        </w:rPr>
        <w:t>Destination Details</w:t>
      </w:r>
      <w:r w:rsidR="00A57327" w:rsidRPr="00F50508">
        <w:rPr>
          <w:rFonts w:cs="Calibri"/>
          <w:b/>
          <w:color w:val="943634" w:themeColor="accent2" w:themeShade="BF"/>
        </w:rPr>
        <w:t xml:space="preserve"> USA</w:t>
      </w:r>
      <w:r w:rsidR="00A57327" w:rsidRPr="00F50508">
        <w:rPr>
          <w:rFonts w:cs="Calibri"/>
          <w:color w:val="9C141C"/>
        </w:rPr>
        <w:t xml:space="preserve"> </w:t>
      </w:r>
      <w:r w:rsidRPr="00F50508">
        <w:rPr>
          <w:rFonts w:cs="Calibri"/>
          <w:color w:val="262626"/>
        </w:rPr>
        <w:t>– Cities, villages, &amp; off the beaten path towns that are overlooked by tourists</w:t>
      </w:r>
      <w:r w:rsidR="00FF1D50" w:rsidRPr="00F50508">
        <w:rPr>
          <w:rFonts w:cs="Calibri"/>
          <w:color w:val="262626"/>
        </w:rPr>
        <w:t xml:space="preserve">. </w:t>
      </w:r>
      <w:r w:rsidRPr="00F50508">
        <w:rPr>
          <w:rFonts w:cs="Calibri"/>
          <w:color w:val="262626"/>
        </w:rPr>
        <w:t>If you are very familiar with a particular city (could even be your hometown), we’re looking for posts that will give an insider’s view on where to stay, what to do and where to dine.</w:t>
      </w:r>
    </w:p>
    <w:p w14:paraId="4BFBE0CE" w14:textId="77777777" w:rsidR="00FF1D50" w:rsidRPr="00F50508" w:rsidRDefault="00FF1D50" w:rsidP="00FF1D50">
      <w:pPr>
        <w:widowControl w:val="0"/>
        <w:tabs>
          <w:tab w:val="left" w:pos="220"/>
          <w:tab w:val="left" w:pos="720"/>
        </w:tabs>
        <w:autoSpaceDE w:val="0"/>
        <w:autoSpaceDN w:val="0"/>
        <w:adjustRightInd w:val="0"/>
        <w:rPr>
          <w:rFonts w:cs="Calibri"/>
          <w:color w:val="9C141C"/>
        </w:rPr>
      </w:pPr>
    </w:p>
    <w:p w14:paraId="18EC226B" w14:textId="77777777" w:rsidR="00EB3F17" w:rsidRPr="00F50508" w:rsidRDefault="00A57327" w:rsidP="00FF1D50">
      <w:pPr>
        <w:widowControl w:val="0"/>
        <w:tabs>
          <w:tab w:val="left" w:pos="220"/>
          <w:tab w:val="left" w:pos="720"/>
        </w:tabs>
        <w:autoSpaceDE w:val="0"/>
        <w:autoSpaceDN w:val="0"/>
        <w:adjustRightInd w:val="0"/>
        <w:rPr>
          <w:rFonts w:cs="Calibri"/>
          <w:color w:val="262626"/>
        </w:rPr>
      </w:pPr>
      <w:r w:rsidRPr="00F50508">
        <w:rPr>
          <w:rFonts w:cs="Calibri"/>
          <w:b/>
          <w:color w:val="943634" w:themeColor="accent2" w:themeShade="BF"/>
        </w:rPr>
        <w:t>Destination Details International</w:t>
      </w:r>
      <w:r w:rsidRPr="00F50508">
        <w:rPr>
          <w:rFonts w:cs="Calibri"/>
          <w:color w:val="262626"/>
        </w:rPr>
        <w:t xml:space="preserve">–If you </w:t>
      </w:r>
      <w:r w:rsidR="00F7757A" w:rsidRPr="00F50508">
        <w:rPr>
          <w:rFonts w:cs="Calibri"/>
          <w:color w:val="262626"/>
        </w:rPr>
        <w:t>visited another country, &amp; can write an insider’s view on where to stay, what to do and where to dine. Perhaps some unique activities</w:t>
      </w:r>
      <w:r w:rsidR="00FF1D50" w:rsidRPr="00F50508">
        <w:rPr>
          <w:rFonts w:cs="Calibri"/>
          <w:color w:val="262626"/>
        </w:rPr>
        <w:t xml:space="preserve"> &amp; hidden gems</w:t>
      </w:r>
      <w:r w:rsidR="00F7757A" w:rsidRPr="00F50508">
        <w:rPr>
          <w:rFonts w:cs="Calibri"/>
          <w:color w:val="262626"/>
        </w:rPr>
        <w:t>.</w:t>
      </w:r>
    </w:p>
    <w:p w14:paraId="35F125B5" w14:textId="77777777" w:rsidR="00FF1D50" w:rsidRPr="00F50508" w:rsidRDefault="00FF1D50" w:rsidP="00FF1D50">
      <w:pPr>
        <w:widowControl w:val="0"/>
        <w:tabs>
          <w:tab w:val="left" w:pos="220"/>
          <w:tab w:val="left" w:pos="720"/>
        </w:tabs>
        <w:autoSpaceDE w:val="0"/>
        <w:autoSpaceDN w:val="0"/>
        <w:adjustRightInd w:val="0"/>
        <w:rPr>
          <w:rFonts w:cs="Calibri"/>
          <w:color w:val="9C141C"/>
        </w:rPr>
      </w:pPr>
    </w:p>
    <w:p w14:paraId="7F406B7D" w14:textId="77777777" w:rsidR="006E341C" w:rsidRPr="00F50508" w:rsidRDefault="00F7757A" w:rsidP="00FF1D50">
      <w:pPr>
        <w:widowControl w:val="0"/>
        <w:tabs>
          <w:tab w:val="left" w:pos="220"/>
          <w:tab w:val="left" w:pos="720"/>
        </w:tabs>
        <w:autoSpaceDE w:val="0"/>
        <w:autoSpaceDN w:val="0"/>
        <w:adjustRightInd w:val="0"/>
        <w:rPr>
          <w:rFonts w:cs="Calibri"/>
          <w:color w:val="262626"/>
        </w:rPr>
      </w:pPr>
      <w:r w:rsidRPr="00F50508">
        <w:rPr>
          <w:rFonts w:cs="Calibri"/>
          <w:b/>
          <w:color w:val="943634" w:themeColor="accent2" w:themeShade="BF"/>
        </w:rPr>
        <w:t xml:space="preserve">Unique </w:t>
      </w:r>
      <w:hyperlink r:id="rId9" w:history="1">
        <w:r w:rsidRPr="00F50508">
          <w:rPr>
            <w:rFonts w:cs="Calibri"/>
            <w:b/>
            <w:color w:val="943634" w:themeColor="accent2" w:themeShade="BF"/>
          </w:rPr>
          <w:t>Hotels</w:t>
        </w:r>
      </w:hyperlink>
      <w:r w:rsidR="00D56BCD" w:rsidRPr="00F50508">
        <w:rPr>
          <w:rFonts w:cs="Calibri"/>
          <w:color w:val="262626"/>
        </w:rPr>
        <w:t xml:space="preserve"> – </w:t>
      </w:r>
      <w:r w:rsidRPr="00F50508">
        <w:rPr>
          <w:rFonts w:cs="Calibri"/>
          <w:color w:val="262626"/>
        </w:rPr>
        <w:t xml:space="preserve">Have you always wanted to be a hotel critic? Here is your chance! Tell us about your favorite property and what makes it worth writing out. Pay special attention to </w:t>
      </w:r>
      <w:r w:rsidR="006E341C" w:rsidRPr="00F50508">
        <w:rPr>
          <w:rFonts w:cs="Calibri"/>
          <w:color w:val="262626"/>
        </w:rPr>
        <w:t xml:space="preserve">hotels on trees, carved from ice in the rainforest, boutique hotels, eco lodge, sustainable properties, castles </w:t>
      </w:r>
      <w:r w:rsidRPr="00F50508">
        <w:rPr>
          <w:rFonts w:cs="Calibri"/>
          <w:color w:val="262626"/>
        </w:rPr>
        <w:t xml:space="preserve">&amp; more. </w:t>
      </w:r>
    </w:p>
    <w:p w14:paraId="65689956" w14:textId="77777777" w:rsidR="006E341C" w:rsidRPr="00F50508" w:rsidRDefault="006E341C" w:rsidP="00EB3F17">
      <w:pPr>
        <w:widowControl w:val="0"/>
        <w:tabs>
          <w:tab w:val="left" w:pos="220"/>
          <w:tab w:val="left" w:pos="720"/>
        </w:tabs>
        <w:autoSpaceDE w:val="0"/>
        <w:autoSpaceDN w:val="0"/>
        <w:adjustRightInd w:val="0"/>
        <w:rPr>
          <w:rFonts w:cs="Calibri"/>
          <w:color w:val="262626"/>
          <w:sz w:val="34"/>
          <w:szCs w:val="34"/>
        </w:rPr>
      </w:pPr>
    </w:p>
    <w:p w14:paraId="78CF6D0D" w14:textId="77777777" w:rsidR="00A57327" w:rsidRPr="00F50508" w:rsidRDefault="00A57327" w:rsidP="00EB3F17">
      <w:pPr>
        <w:pStyle w:val="Title"/>
        <w:rPr>
          <w:rFonts w:ascii="Arial" w:hAnsi="Arial"/>
        </w:rPr>
      </w:pPr>
      <w:r w:rsidRPr="00F50508">
        <w:rPr>
          <w:rFonts w:ascii="Arial" w:hAnsi="Arial"/>
        </w:rPr>
        <w:t>EAT</w:t>
      </w:r>
    </w:p>
    <w:p w14:paraId="489792BE" w14:textId="77777777" w:rsidR="00A57327" w:rsidRPr="00F50508" w:rsidRDefault="00EB3F17" w:rsidP="00FF1D50">
      <w:pPr>
        <w:widowControl w:val="0"/>
        <w:autoSpaceDE w:val="0"/>
        <w:autoSpaceDN w:val="0"/>
        <w:adjustRightInd w:val="0"/>
        <w:spacing w:after="300"/>
        <w:rPr>
          <w:rFonts w:cs="Georgia"/>
          <w:color w:val="262626"/>
        </w:rPr>
      </w:pPr>
      <w:r w:rsidRPr="00F50508">
        <w:rPr>
          <w:rFonts w:cs="Georgia"/>
          <w:b/>
          <w:color w:val="800000"/>
        </w:rPr>
        <w:t>The Dish</w:t>
      </w:r>
      <w:r w:rsidRPr="00F50508">
        <w:rPr>
          <w:rFonts w:cs="Georgia"/>
          <w:color w:val="262626"/>
        </w:rPr>
        <w:t xml:space="preserve"> </w:t>
      </w:r>
      <w:r w:rsidR="00A57327" w:rsidRPr="00F50508">
        <w:rPr>
          <w:rFonts w:cs="Georgia"/>
          <w:color w:val="262626"/>
        </w:rPr>
        <w:t>- Focuses on a dish that’s specific to a city or region, providing insight on the dish’s history and significance in the local culture. The piece also provides information on where to sample the dish within its home country as well as a step-by-step recipe.</w:t>
      </w:r>
    </w:p>
    <w:p w14:paraId="79E56926" w14:textId="77777777" w:rsidR="00EB3F17" w:rsidRPr="00F50508" w:rsidRDefault="00EB3F17" w:rsidP="00A57327">
      <w:pPr>
        <w:widowControl w:val="0"/>
        <w:autoSpaceDE w:val="0"/>
        <w:autoSpaceDN w:val="0"/>
        <w:adjustRightInd w:val="0"/>
        <w:spacing w:after="300"/>
        <w:rPr>
          <w:rFonts w:cs="Georgia"/>
          <w:color w:val="262626"/>
        </w:rPr>
      </w:pPr>
      <w:r w:rsidRPr="00F50508">
        <w:rPr>
          <w:rFonts w:cs="Georgia"/>
          <w:b/>
          <w:color w:val="943634" w:themeColor="accent2" w:themeShade="BF"/>
        </w:rPr>
        <w:t>Restaurant</w:t>
      </w:r>
      <w:r w:rsidR="00FF1D50" w:rsidRPr="00F50508">
        <w:rPr>
          <w:rFonts w:cs="Georgia"/>
          <w:b/>
          <w:color w:val="943634" w:themeColor="accent2" w:themeShade="BF"/>
        </w:rPr>
        <w:t>s</w:t>
      </w:r>
      <w:r w:rsidRPr="00F50508">
        <w:rPr>
          <w:rFonts w:cs="Georgia"/>
          <w:color w:val="262626"/>
        </w:rPr>
        <w:t xml:space="preserve"> – A unique restaurant in any part of the world that is serving more than phenomenal food. We are looking for new concepts in coffee shops, bars, floating restaurant, barter meals, etc.</w:t>
      </w:r>
    </w:p>
    <w:p w14:paraId="70FFC6BF" w14:textId="77777777" w:rsidR="00EB3F17" w:rsidRPr="00F50508" w:rsidRDefault="00EB3F17" w:rsidP="00A57327">
      <w:pPr>
        <w:widowControl w:val="0"/>
        <w:autoSpaceDE w:val="0"/>
        <w:autoSpaceDN w:val="0"/>
        <w:adjustRightInd w:val="0"/>
        <w:spacing w:after="300"/>
        <w:rPr>
          <w:rFonts w:cs="Georgia"/>
          <w:color w:val="262626"/>
        </w:rPr>
      </w:pPr>
      <w:r w:rsidRPr="00F50508">
        <w:rPr>
          <w:rFonts w:cs="Georgia"/>
          <w:color w:val="262626"/>
        </w:rPr>
        <w:t xml:space="preserve">Beverage – Found an out of the world bar that </w:t>
      </w:r>
      <w:r w:rsidR="00D41666" w:rsidRPr="00F50508">
        <w:rPr>
          <w:rFonts w:cs="Georgia"/>
          <w:color w:val="262626"/>
        </w:rPr>
        <w:t>has a wine collection like no other? Discovered a mixologist who is worth a story?</w:t>
      </w:r>
    </w:p>
    <w:p w14:paraId="1F78759D" w14:textId="77777777" w:rsidR="00F7757A" w:rsidRPr="00F50508" w:rsidRDefault="00EB3F17" w:rsidP="00D41666">
      <w:pPr>
        <w:pStyle w:val="Title"/>
        <w:rPr>
          <w:rFonts w:ascii="Arial" w:hAnsi="Arial"/>
        </w:rPr>
      </w:pPr>
      <w:r w:rsidRPr="00F50508">
        <w:rPr>
          <w:rFonts w:ascii="Arial" w:hAnsi="Arial"/>
        </w:rPr>
        <w:t>GIVE</w:t>
      </w:r>
    </w:p>
    <w:p w14:paraId="6B44D4FC" w14:textId="77777777" w:rsidR="00EB3F17" w:rsidRPr="00F50508" w:rsidRDefault="00EB3F17" w:rsidP="00F7757A">
      <w:pPr>
        <w:widowControl w:val="0"/>
        <w:tabs>
          <w:tab w:val="left" w:pos="220"/>
          <w:tab w:val="left" w:pos="720"/>
        </w:tabs>
        <w:autoSpaceDE w:val="0"/>
        <w:autoSpaceDN w:val="0"/>
        <w:adjustRightInd w:val="0"/>
        <w:rPr>
          <w:rFonts w:cs="Calibri"/>
          <w:color w:val="262626"/>
          <w:sz w:val="34"/>
          <w:szCs w:val="34"/>
        </w:rPr>
      </w:pPr>
    </w:p>
    <w:p w14:paraId="4AABB64A" w14:textId="77777777" w:rsidR="00EB3F17" w:rsidRPr="00F50508" w:rsidRDefault="00EB3F17" w:rsidP="00FF1D50">
      <w:pPr>
        <w:widowControl w:val="0"/>
        <w:tabs>
          <w:tab w:val="left" w:pos="220"/>
          <w:tab w:val="left" w:pos="720"/>
        </w:tabs>
        <w:autoSpaceDE w:val="0"/>
        <w:autoSpaceDN w:val="0"/>
        <w:adjustRightInd w:val="0"/>
        <w:rPr>
          <w:rFonts w:cs="Calibri"/>
          <w:color w:val="262626"/>
        </w:rPr>
      </w:pPr>
      <w:r w:rsidRPr="00F50508">
        <w:rPr>
          <w:rFonts w:cs="Calibri"/>
          <w:b/>
          <w:color w:val="9C141C"/>
        </w:rPr>
        <w:t>Reader Perspective</w:t>
      </w:r>
      <w:r w:rsidRPr="00F50508">
        <w:rPr>
          <w:rFonts w:cs="Calibri"/>
          <w:color w:val="262626"/>
        </w:rPr>
        <w:t xml:space="preserve"> –</w:t>
      </w:r>
      <w:r w:rsidR="00D41666" w:rsidRPr="00F50508">
        <w:rPr>
          <w:rFonts w:cs="Calibri"/>
          <w:color w:val="262626"/>
        </w:rPr>
        <w:t xml:space="preserve"> </w:t>
      </w:r>
      <w:r w:rsidRPr="00F50508">
        <w:rPr>
          <w:rFonts w:cs="Calibri"/>
          <w:color w:val="262626"/>
        </w:rPr>
        <w:t>We seek first-hand perspective pieces from readers who have traveled, studied, worked or volunteered abroad. Some of our fan favorites have been pieces about a first solo trip abroad or the adventures of getting lost in a country where you don’t speak the language.</w:t>
      </w:r>
    </w:p>
    <w:p w14:paraId="387D20B5" w14:textId="77777777" w:rsidR="00FF1D50" w:rsidRPr="00F50508" w:rsidRDefault="00FF1D50" w:rsidP="00FF1D50">
      <w:pPr>
        <w:widowControl w:val="0"/>
        <w:tabs>
          <w:tab w:val="left" w:pos="220"/>
          <w:tab w:val="left" w:pos="720"/>
        </w:tabs>
        <w:autoSpaceDE w:val="0"/>
        <w:autoSpaceDN w:val="0"/>
        <w:adjustRightInd w:val="0"/>
        <w:rPr>
          <w:rFonts w:cs="Calibri"/>
          <w:color w:val="262626"/>
        </w:rPr>
      </w:pPr>
    </w:p>
    <w:p w14:paraId="335C81D7" w14:textId="77777777" w:rsidR="00D41666" w:rsidRPr="00F50508" w:rsidRDefault="00D41666" w:rsidP="00FF1D50">
      <w:pPr>
        <w:widowControl w:val="0"/>
        <w:tabs>
          <w:tab w:val="left" w:pos="220"/>
          <w:tab w:val="left" w:pos="720"/>
        </w:tabs>
        <w:autoSpaceDE w:val="0"/>
        <w:autoSpaceDN w:val="0"/>
        <w:adjustRightInd w:val="0"/>
        <w:rPr>
          <w:rFonts w:cs="Calibri"/>
          <w:color w:val="262626"/>
        </w:rPr>
      </w:pPr>
      <w:r w:rsidRPr="00F50508">
        <w:rPr>
          <w:rFonts w:cs="Calibri"/>
          <w:b/>
          <w:color w:val="943634" w:themeColor="accent2" w:themeShade="BF"/>
        </w:rPr>
        <w:t>Profile of people making a difference</w:t>
      </w:r>
      <w:r w:rsidRPr="00F50508">
        <w:rPr>
          <w:rFonts w:cs="Calibri"/>
          <w:color w:val="943634" w:themeColor="accent2" w:themeShade="BF"/>
        </w:rPr>
        <w:t xml:space="preserve"> </w:t>
      </w:r>
      <w:r w:rsidRPr="00F50508">
        <w:rPr>
          <w:rFonts w:cs="Calibri"/>
          <w:color w:val="262626"/>
        </w:rPr>
        <w:t xml:space="preserve">– Came across someone who started a community project to end hunger at his village; to start an organic indigo farm after the revolution; or a travel company that educates locals about conservation and employs them in hospitality industry. </w:t>
      </w:r>
    </w:p>
    <w:p w14:paraId="7EEDF6E2" w14:textId="77777777" w:rsidR="00EB3F17" w:rsidRPr="00F50508" w:rsidRDefault="00EB3F17" w:rsidP="00F7757A">
      <w:pPr>
        <w:widowControl w:val="0"/>
        <w:tabs>
          <w:tab w:val="left" w:pos="220"/>
          <w:tab w:val="left" w:pos="720"/>
        </w:tabs>
        <w:autoSpaceDE w:val="0"/>
        <w:autoSpaceDN w:val="0"/>
        <w:adjustRightInd w:val="0"/>
        <w:rPr>
          <w:rFonts w:cs="Calibri"/>
          <w:color w:val="262626"/>
          <w:sz w:val="34"/>
          <w:szCs w:val="34"/>
        </w:rPr>
      </w:pPr>
    </w:p>
    <w:p w14:paraId="0A253DE2" w14:textId="77777777" w:rsidR="00F7757A" w:rsidRPr="00F50508" w:rsidRDefault="00F7757A" w:rsidP="00FF1D50">
      <w:pPr>
        <w:pStyle w:val="Title"/>
        <w:rPr>
          <w:rFonts w:ascii="Arial" w:hAnsi="Arial"/>
        </w:rPr>
      </w:pPr>
      <w:r w:rsidRPr="00F50508">
        <w:rPr>
          <w:rFonts w:ascii="Arial" w:hAnsi="Arial"/>
        </w:rPr>
        <w:t>OTHER</w:t>
      </w:r>
    </w:p>
    <w:p w14:paraId="51C3AB4B" w14:textId="77777777" w:rsidR="00D56BCD" w:rsidRPr="00F50508" w:rsidRDefault="00D56BCD" w:rsidP="00F7757A">
      <w:pPr>
        <w:widowControl w:val="0"/>
        <w:tabs>
          <w:tab w:val="left" w:pos="220"/>
          <w:tab w:val="left" w:pos="720"/>
        </w:tabs>
        <w:autoSpaceDE w:val="0"/>
        <w:autoSpaceDN w:val="0"/>
        <w:adjustRightInd w:val="0"/>
        <w:rPr>
          <w:rFonts w:cs="Calibri"/>
          <w:color w:val="262626"/>
        </w:rPr>
      </w:pPr>
      <w:r w:rsidRPr="00F50508">
        <w:rPr>
          <w:rFonts w:cs="Calibri"/>
          <w:b/>
          <w:color w:val="943634" w:themeColor="accent2" w:themeShade="BF"/>
        </w:rPr>
        <w:t>Favorite Things</w:t>
      </w:r>
      <w:r w:rsidRPr="00F50508">
        <w:rPr>
          <w:rFonts w:cs="Calibri"/>
          <w:color w:val="262626"/>
        </w:rPr>
        <w:t xml:space="preserve"> – </w:t>
      </w:r>
      <w:r w:rsidR="00F7757A" w:rsidRPr="00F50508">
        <w:rPr>
          <w:rFonts w:cs="Calibri"/>
          <w:color w:val="262626"/>
        </w:rPr>
        <w:t>Do you keep track of the most useful, cutest, coolest products that make life and travel easier? Help our readers find the best products by putting together articles of recommendations. Books, Luggage, Kitchen Gadgets &amp; others make good stories &amp; can get you free stuff.</w:t>
      </w:r>
      <w:r w:rsidR="00EB3F17" w:rsidRPr="00F50508">
        <w:rPr>
          <w:rFonts w:cs="Calibri"/>
          <w:color w:val="262626"/>
        </w:rPr>
        <w:t xml:space="preserve"> (Always ask for an extra piece to give away to your readers).</w:t>
      </w:r>
    </w:p>
    <w:p w14:paraId="5A8F2BD2" w14:textId="77777777" w:rsidR="00D56BCD" w:rsidRPr="00F50508" w:rsidRDefault="00D56BCD" w:rsidP="00D56BCD">
      <w:pPr>
        <w:widowControl w:val="0"/>
        <w:tabs>
          <w:tab w:val="left" w:pos="220"/>
          <w:tab w:val="left" w:pos="720"/>
        </w:tabs>
        <w:autoSpaceDE w:val="0"/>
        <w:autoSpaceDN w:val="0"/>
        <w:adjustRightInd w:val="0"/>
        <w:ind w:left="720"/>
        <w:rPr>
          <w:rFonts w:cs="Calibri"/>
          <w:color w:val="262626"/>
        </w:rPr>
      </w:pPr>
      <w:r w:rsidRPr="00F50508">
        <w:rPr>
          <w:rFonts w:cs="Calibri"/>
          <w:color w:val="262626"/>
        </w:rPr>
        <w:t xml:space="preserve"> </w:t>
      </w:r>
    </w:p>
    <w:p w14:paraId="4190ED62" w14:textId="77777777" w:rsidR="00EB3F17" w:rsidRPr="00F50508" w:rsidRDefault="00EB3F17" w:rsidP="006E341C">
      <w:pPr>
        <w:widowControl w:val="0"/>
        <w:autoSpaceDE w:val="0"/>
        <w:autoSpaceDN w:val="0"/>
        <w:adjustRightInd w:val="0"/>
        <w:spacing w:after="260"/>
        <w:rPr>
          <w:rFonts w:cs="Calibri"/>
          <w:color w:val="1A1A1A"/>
        </w:rPr>
      </w:pPr>
      <w:r w:rsidRPr="00F50508">
        <w:rPr>
          <w:rFonts w:cs="Calibri"/>
          <w:b/>
          <w:color w:val="943634" w:themeColor="accent2" w:themeShade="BF"/>
        </w:rPr>
        <w:t>Events and Festivals</w:t>
      </w:r>
      <w:r w:rsidRPr="00F50508">
        <w:rPr>
          <w:rFonts w:cs="Calibri"/>
          <w:color w:val="1A1A1A"/>
        </w:rPr>
        <w:t xml:space="preserve"> – Going to the Burning Man, Russian Olympics, The Pushkar Mela? We w</w:t>
      </w:r>
      <w:r w:rsidR="00FF1D50" w:rsidRPr="00F50508">
        <w:rPr>
          <w:rFonts w:cs="Calibri"/>
          <w:color w:val="1A1A1A"/>
        </w:rPr>
        <w:t>ant to hear your experiences. A</w:t>
      </w:r>
      <w:r w:rsidRPr="00F50508">
        <w:rPr>
          <w:rFonts w:cs="Calibri"/>
          <w:color w:val="1A1A1A"/>
        </w:rPr>
        <w:t xml:space="preserve">n informative recap of the Food and Wine Festival in your city will be good too. </w:t>
      </w:r>
    </w:p>
    <w:p w14:paraId="6FEF9720" w14:textId="77777777" w:rsidR="003774C6" w:rsidRPr="00F50508" w:rsidRDefault="003774C6" w:rsidP="006E341C">
      <w:pPr>
        <w:widowControl w:val="0"/>
        <w:autoSpaceDE w:val="0"/>
        <w:autoSpaceDN w:val="0"/>
        <w:adjustRightInd w:val="0"/>
        <w:spacing w:after="260"/>
        <w:rPr>
          <w:rFonts w:cs="Calibri"/>
          <w:color w:val="1A1A1A"/>
        </w:rPr>
      </w:pPr>
    </w:p>
    <w:p w14:paraId="55858E40"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2 - Em</w:t>
      </w:r>
      <w:r w:rsidR="00FF1D50" w:rsidRPr="00F50508">
        <w:rPr>
          <w:rFonts w:cs="Calibri"/>
          <w:color w:val="1F497D" w:themeColor="text2"/>
          <w:sz w:val="48"/>
          <w:szCs w:val="48"/>
        </w:rPr>
        <w:t xml:space="preserve">ail us your story pitches </w:t>
      </w:r>
    </w:p>
    <w:p w14:paraId="7FAF0F2D" w14:textId="2D6BE037" w:rsidR="00FF1D50" w:rsidRPr="00F50508" w:rsidRDefault="006E341C" w:rsidP="006E341C">
      <w:pPr>
        <w:widowControl w:val="0"/>
        <w:autoSpaceDE w:val="0"/>
        <w:autoSpaceDN w:val="0"/>
        <w:adjustRightInd w:val="0"/>
        <w:spacing w:after="480"/>
        <w:rPr>
          <w:rFonts w:cs="Calibri"/>
          <w:color w:val="262626"/>
        </w:rPr>
      </w:pPr>
      <w:r w:rsidRPr="00F50508">
        <w:rPr>
          <w:rFonts w:cs="Calibri"/>
          <w:color w:val="262626"/>
        </w:rPr>
        <w:t>Please include a little background on yourself, what topic(s) you have in mind, why you’re the best person to write them and a link to your blog, website or writing samples (if applicable).</w:t>
      </w:r>
      <w:r w:rsidR="00FF1D50" w:rsidRPr="00F50508">
        <w:rPr>
          <w:rFonts w:cs="Calibri"/>
          <w:color w:val="262626"/>
        </w:rPr>
        <w:t xml:space="preserve"> Email to </w:t>
      </w:r>
      <w:r w:rsidR="00F50508" w:rsidRPr="00F50508">
        <w:t xml:space="preserve">editor@goetagive.org. </w:t>
      </w:r>
      <w:r w:rsidR="00210BA3" w:rsidRPr="00F50508">
        <w:rPr>
          <w:rFonts w:cs="Calibri"/>
          <w:color w:val="262626"/>
        </w:rPr>
        <w:t>Pitches will be read b</w:t>
      </w:r>
      <w:r w:rsidR="00FF1D50" w:rsidRPr="00F50508">
        <w:rPr>
          <w:rFonts w:cs="Calibri"/>
          <w:color w:val="262626"/>
        </w:rPr>
        <w:t>y editors on the Go Eat Give team.</w:t>
      </w:r>
    </w:p>
    <w:p w14:paraId="79E6410F" w14:textId="77777777" w:rsidR="006E341C" w:rsidRPr="00F50508" w:rsidRDefault="00FF1D50"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3 – Get to work</w:t>
      </w:r>
    </w:p>
    <w:p w14:paraId="115AC547" w14:textId="77777777" w:rsidR="006E341C" w:rsidRPr="00F50508" w:rsidRDefault="006E341C" w:rsidP="006E341C">
      <w:pPr>
        <w:widowControl w:val="0"/>
        <w:autoSpaceDE w:val="0"/>
        <w:autoSpaceDN w:val="0"/>
        <w:adjustRightInd w:val="0"/>
        <w:spacing w:after="480"/>
        <w:rPr>
          <w:rFonts w:cs="Calibri"/>
          <w:color w:val="262626"/>
        </w:rPr>
      </w:pPr>
      <w:r w:rsidRPr="00F50508">
        <w:rPr>
          <w:rFonts w:cs="Calibri"/>
          <w:color w:val="262626"/>
        </w:rPr>
        <w:t>Once your pitch is approved, get to work! We target 500-700 words per post. Please include a few photos as well to include with your post (It would be great if you can be the primary subject in at least one of them). We also have a very simple Writer’s Agreement that all guest writers must acknowledge.</w:t>
      </w:r>
    </w:p>
    <w:p w14:paraId="624EECC3" w14:textId="77777777" w:rsidR="006E341C" w:rsidRPr="00F50508" w:rsidRDefault="00FF1D50"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4 – Queue for publishing</w:t>
      </w:r>
    </w:p>
    <w:p w14:paraId="08DDE8FB" w14:textId="77777777" w:rsidR="006E341C" w:rsidRPr="00F50508" w:rsidRDefault="00FF1D50" w:rsidP="006E341C">
      <w:pPr>
        <w:widowControl w:val="0"/>
        <w:autoSpaceDE w:val="0"/>
        <w:autoSpaceDN w:val="0"/>
        <w:adjustRightInd w:val="0"/>
        <w:spacing w:after="480"/>
        <w:rPr>
          <w:rFonts w:cs="Calibri"/>
          <w:color w:val="262626"/>
        </w:rPr>
      </w:pPr>
      <w:r w:rsidRPr="00F50508">
        <w:rPr>
          <w:rFonts w:cs="Calibri"/>
          <w:color w:val="262626"/>
        </w:rPr>
        <w:t>Go Eat Give editors</w:t>
      </w:r>
      <w:r w:rsidR="006E341C" w:rsidRPr="00F50508">
        <w:rPr>
          <w:rFonts w:cs="Calibri"/>
          <w:color w:val="262626"/>
        </w:rPr>
        <w:t xml:space="preserve"> will format your post and get it into the queue for publishing. If you have a website or blog, we can include a link to that in your bio.</w:t>
      </w:r>
    </w:p>
    <w:p w14:paraId="443FAD7D"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5 – Published!</w:t>
      </w:r>
    </w:p>
    <w:p w14:paraId="59EF791D" w14:textId="77777777" w:rsidR="006E341C" w:rsidRPr="00F50508" w:rsidRDefault="006E341C" w:rsidP="006E341C">
      <w:pPr>
        <w:widowControl w:val="0"/>
        <w:autoSpaceDE w:val="0"/>
        <w:autoSpaceDN w:val="0"/>
        <w:adjustRightInd w:val="0"/>
        <w:spacing w:after="480"/>
        <w:rPr>
          <w:rFonts w:cs="Calibri"/>
          <w:color w:val="262626"/>
        </w:rPr>
      </w:pPr>
      <w:r w:rsidRPr="00F50508">
        <w:rPr>
          <w:rFonts w:cs="Calibri"/>
          <w:color w:val="262626"/>
        </w:rPr>
        <w:t>When your post is live, we’ll email you the URL so you can start sharing. We encourage you to share the link with friends and family and to post it on Facebook and Twitter. We’ll do the same!</w:t>
      </w:r>
    </w:p>
    <w:p w14:paraId="53062C2B" w14:textId="77777777" w:rsidR="006E341C" w:rsidRPr="00F50508" w:rsidRDefault="006E341C" w:rsidP="006E341C">
      <w:pPr>
        <w:widowControl w:val="0"/>
        <w:autoSpaceDE w:val="0"/>
        <w:autoSpaceDN w:val="0"/>
        <w:adjustRightInd w:val="0"/>
        <w:spacing w:after="480"/>
        <w:rPr>
          <w:rFonts w:cs="Calibri"/>
          <w:color w:val="262626"/>
          <w:sz w:val="34"/>
          <w:szCs w:val="34"/>
        </w:rPr>
      </w:pPr>
      <w:r w:rsidRPr="00F50508">
        <w:rPr>
          <w:rFonts w:cs="Calibri"/>
          <w:color w:val="262626"/>
          <w:sz w:val="34"/>
          <w:szCs w:val="34"/>
        </w:rPr>
        <w:t> </w:t>
      </w:r>
    </w:p>
    <w:p w14:paraId="2ED95745" w14:textId="77777777" w:rsidR="00FF1D50" w:rsidRPr="00F50508" w:rsidRDefault="00FF1D50" w:rsidP="006E341C">
      <w:pPr>
        <w:widowControl w:val="0"/>
        <w:autoSpaceDE w:val="0"/>
        <w:autoSpaceDN w:val="0"/>
        <w:adjustRightInd w:val="0"/>
        <w:spacing w:after="260"/>
        <w:rPr>
          <w:rFonts w:cs="Calibri"/>
          <w:b/>
          <w:bCs/>
          <w:color w:val="1A1A1A"/>
          <w:sz w:val="48"/>
          <w:szCs w:val="48"/>
        </w:rPr>
      </w:pPr>
    </w:p>
    <w:p w14:paraId="62F5D040" w14:textId="77777777" w:rsidR="00FF1D50" w:rsidRPr="00F50508" w:rsidRDefault="00FF1D50" w:rsidP="006E341C">
      <w:pPr>
        <w:widowControl w:val="0"/>
        <w:autoSpaceDE w:val="0"/>
        <w:autoSpaceDN w:val="0"/>
        <w:adjustRightInd w:val="0"/>
        <w:spacing w:after="260"/>
        <w:rPr>
          <w:rFonts w:cs="Calibri"/>
          <w:b/>
          <w:bCs/>
          <w:color w:val="1A1A1A"/>
          <w:sz w:val="48"/>
          <w:szCs w:val="48"/>
        </w:rPr>
      </w:pPr>
    </w:p>
    <w:p w14:paraId="0B430D75" w14:textId="77777777" w:rsidR="003774C6" w:rsidRPr="00F50508" w:rsidRDefault="003774C6" w:rsidP="00FF1D50">
      <w:pPr>
        <w:pStyle w:val="Title"/>
        <w:rPr>
          <w:rFonts w:ascii="Arial" w:hAnsi="Arial"/>
          <w:b/>
        </w:rPr>
      </w:pPr>
    </w:p>
    <w:p w14:paraId="2667EBB1" w14:textId="77777777" w:rsidR="003774C6" w:rsidRPr="00F50508" w:rsidRDefault="003774C6" w:rsidP="00FF1D50">
      <w:pPr>
        <w:pStyle w:val="Title"/>
        <w:rPr>
          <w:rFonts w:ascii="Arial" w:hAnsi="Arial"/>
          <w:b/>
        </w:rPr>
      </w:pPr>
    </w:p>
    <w:p w14:paraId="7BC9A2E3" w14:textId="77777777" w:rsidR="003774C6" w:rsidRPr="00F50508" w:rsidRDefault="003774C6" w:rsidP="00FF1D50">
      <w:pPr>
        <w:pStyle w:val="Title"/>
        <w:rPr>
          <w:rFonts w:ascii="Arial" w:hAnsi="Arial"/>
          <w:b/>
        </w:rPr>
      </w:pPr>
    </w:p>
    <w:p w14:paraId="59FF0694" w14:textId="77777777" w:rsidR="00F50508" w:rsidRDefault="00F50508" w:rsidP="00FF1D50">
      <w:pPr>
        <w:pStyle w:val="Title"/>
        <w:rPr>
          <w:rFonts w:ascii="Arial" w:hAnsi="Arial"/>
          <w:b/>
        </w:rPr>
      </w:pPr>
    </w:p>
    <w:p w14:paraId="27AC2F9D" w14:textId="77777777" w:rsidR="00F50508" w:rsidRDefault="00F50508" w:rsidP="00FF1D50">
      <w:pPr>
        <w:pStyle w:val="Title"/>
        <w:rPr>
          <w:rFonts w:ascii="Arial" w:hAnsi="Arial"/>
          <w:b/>
        </w:rPr>
      </w:pPr>
    </w:p>
    <w:p w14:paraId="13AB5754" w14:textId="77777777" w:rsidR="00F50508" w:rsidRDefault="00F50508" w:rsidP="00FF1D50">
      <w:pPr>
        <w:pStyle w:val="Title"/>
        <w:rPr>
          <w:rFonts w:ascii="Arial" w:hAnsi="Arial"/>
          <w:b/>
        </w:rPr>
      </w:pPr>
    </w:p>
    <w:p w14:paraId="2F41FB52" w14:textId="77777777" w:rsidR="00F50508" w:rsidRDefault="00F50508" w:rsidP="00FF1D50">
      <w:pPr>
        <w:pStyle w:val="Title"/>
        <w:rPr>
          <w:rFonts w:ascii="Arial" w:hAnsi="Arial"/>
          <w:b/>
        </w:rPr>
      </w:pPr>
    </w:p>
    <w:p w14:paraId="11534F69" w14:textId="77777777" w:rsidR="00F50508" w:rsidRDefault="00F50508" w:rsidP="00FF1D50">
      <w:pPr>
        <w:pStyle w:val="Title"/>
        <w:rPr>
          <w:rFonts w:ascii="Arial" w:hAnsi="Arial"/>
          <w:b/>
        </w:rPr>
      </w:pPr>
    </w:p>
    <w:p w14:paraId="017AEA83" w14:textId="77777777" w:rsidR="006E341C" w:rsidRPr="00F50508" w:rsidRDefault="006E341C" w:rsidP="00FF1D50">
      <w:pPr>
        <w:pStyle w:val="Title"/>
        <w:rPr>
          <w:rFonts w:ascii="Arial" w:hAnsi="Arial"/>
          <w:b/>
        </w:rPr>
      </w:pPr>
      <w:bookmarkStart w:id="0" w:name="_GoBack"/>
      <w:bookmarkEnd w:id="0"/>
      <w:r w:rsidRPr="00F50508">
        <w:rPr>
          <w:rFonts w:ascii="Arial" w:hAnsi="Arial"/>
          <w:b/>
        </w:rPr>
        <w:t>Travel Photographer Program</w:t>
      </w:r>
    </w:p>
    <w:p w14:paraId="6383436F" w14:textId="77777777" w:rsidR="006E341C" w:rsidRPr="00F50508" w:rsidRDefault="006E341C" w:rsidP="006E341C">
      <w:pPr>
        <w:widowControl w:val="0"/>
        <w:autoSpaceDE w:val="0"/>
        <w:autoSpaceDN w:val="0"/>
        <w:adjustRightInd w:val="0"/>
        <w:spacing w:after="480"/>
        <w:rPr>
          <w:rFonts w:cs="Calibri"/>
          <w:color w:val="262626"/>
          <w:sz w:val="34"/>
          <w:szCs w:val="34"/>
        </w:rPr>
      </w:pPr>
      <w:r w:rsidRPr="00F50508">
        <w:rPr>
          <w:rFonts w:cs="Calibri"/>
          <w:color w:val="262626"/>
          <w:sz w:val="34"/>
          <w:szCs w:val="34"/>
        </w:rPr>
        <w:t>A picture is worth a thousand words and there is no better way to inspire a traveler than with a breathtaking snap of a destination. To be considered for Photo of the Week, follow these steps:</w:t>
      </w:r>
    </w:p>
    <w:p w14:paraId="3DBEDABC"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1 – Send us your photos.</w:t>
      </w:r>
    </w:p>
    <w:p w14:paraId="5DDA2255" w14:textId="634144F3" w:rsidR="006E341C" w:rsidRPr="00F50508" w:rsidRDefault="006E341C" w:rsidP="006E341C">
      <w:pPr>
        <w:widowControl w:val="0"/>
        <w:autoSpaceDE w:val="0"/>
        <w:autoSpaceDN w:val="0"/>
        <w:adjustRightInd w:val="0"/>
        <w:spacing w:after="480"/>
        <w:rPr>
          <w:rFonts w:cs="Calibri"/>
          <w:color w:val="262626"/>
          <w:sz w:val="28"/>
          <w:szCs w:val="28"/>
        </w:rPr>
      </w:pPr>
      <w:r w:rsidRPr="00F50508">
        <w:rPr>
          <w:rFonts w:cs="Calibri"/>
          <w:color w:val="262626"/>
          <w:sz w:val="28"/>
          <w:szCs w:val="28"/>
        </w:rPr>
        <w:t xml:space="preserve">Select your favorite five photos for consideration or a link to a web album (preferred) to </w:t>
      </w:r>
      <w:r w:rsidR="00F50508">
        <w:rPr>
          <w:rFonts w:cs="Calibri"/>
          <w:b/>
          <w:bCs/>
          <w:color w:val="262626"/>
          <w:sz w:val="28"/>
          <w:szCs w:val="28"/>
        </w:rPr>
        <w:t>editor@goeatgive.org</w:t>
      </w:r>
      <w:r w:rsidRPr="00F50508">
        <w:rPr>
          <w:rFonts w:cs="Calibri"/>
          <w:color w:val="262626"/>
          <w:sz w:val="28"/>
          <w:szCs w:val="28"/>
        </w:rPr>
        <w:t xml:space="preserve">. </w:t>
      </w:r>
      <w:r w:rsidR="00FF1D50" w:rsidRPr="00F50508">
        <w:rPr>
          <w:rFonts w:cs="Calibri"/>
          <w:color w:val="262626"/>
          <w:sz w:val="28"/>
          <w:szCs w:val="28"/>
        </w:rPr>
        <w:t xml:space="preserve">Make sure to write titles and tell a story through your photos. </w:t>
      </w:r>
      <w:r w:rsidRPr="00F50508">
        <w:rPr>
          <w:rFonts w:cs="Calibri"/>
          <w:color w:val="262626"/>
          <w:sz w:val="28"/>
          <w:szCs w:val="28"/>
        </w:rPr>
        <w:t>We’ll take a look and contact you if we’d like to include one of your images.</w:t>
      </w:r>
    </w:p>
    <w:p w14:paraId="1463EE06"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 xml:space="preserve">Step 2 – Send </w:t>
      </w:r>
      <w:r w:rsidR="00FF1D50" w:rsidRPr="00F50508">
        <w:rPr>
          <w:rFonts w:cs="Calibri"/>
          <w:color w:val="1F497D" w:themeColor="text2"/>
          <w:sz w:val="48"/>
          <w:szCs w:val="48"/>
        </w:rPr>
        <w:t>high-resolution</w:t>
      </w:r>
      <w:r w:rsidRPr="00F50508">
        <w:rPr>
          <w:rFonts w:cs="Calibri"/>
          <w:color w:val="1F497D" w:themeColor="text2"/>
          <w:sz w:val="48"/>
          <w:szCs w:val="48"/>
        </w:rPr>
        <w:t xml:space="preserve"> picture.</w:t>
      </w:r>
    </w:p>
    <w:p w14:paraId="58AF192C" w14:textId="77777777" w:rsidR="006E341C" w:rsidRPr="00F50508" w:rsidRDefault="006E341C" w:rsidP="006E341C">
      <w:pPr>
        <w:widowControl w:val="0"/>
        <w:autoSpaceDE w:val="0"/>
        <w:autoSpaceDN w:val="0"/>
        <w:adjustRightInd w:val="0"/>
        <w:spacing w:after="480"/>
        <w:rPr>
          <w:rFonts w:cs="Calibri"/>
          <w:color w:val="262626"/>
          <w:sz w:val="28"/>
          <w:szCs w:val="28"/>
        </w:rPr>
      </w:pPr>
      <w:r w:rsidRPr="00F50508">
        <w:rPr>
          <w:rFonts w:cs="Calibri"/>
          <w:color w:val="262626"/>
          <w:sz w:val="28"/>
          <w:szCs w:val="28"/>
        </w:rPr>
        <w:t>After an image has been selected, we will request a JPEG file of the photo to be emailed to us.</w:t>
      </w:r>
    </w:p>
    <w:p w14:paraId="50658147"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3 – Queue for publishing.</w:t>
      </w:r>
    </w:p>
    <w:p w14:paraId="611D67E5" w14:textId="77777777" w:rsidR="006E341C" w:rsidRPr="00F50508" w:rsidRDefault="006E341C" w:rsidP="006E341C">
      <w:pPr>
        <w:widowControl w:val="0"/>
        <w:autoSpaceDE w:val="0"/>
        <w:autoSpaceDN w:val="0"/>
        <w:adjustRightInd w:val="0"/>
        <w:spacing w:after="480"/>
        <w:rPr>
          <w:rFonts w:cs="Calibri"/>
          <w:color w:val="262626"/>
          <w:sz w:val="28"/>
          <w:szCs w:val="28"/>
        </w:rPr>
      </w:pPr>
      <w:r w:rsidRPr="00F50508">
        <w:rPr>
          <w:rFonts w:cs="Calibri"/>
          <w:color w:val="262626"/>
          <w:sz w:val="28"/>
          <w:szCs w:val="28"/>
        </w:rPr>
        <w:t>We will email you back with an approximate publication date. At current time, we feature Photo of the Week on Fridays.</w:t>
      </w:r>
    </w:p>
    <w:p w14:paraId="402793A2" w14:textId="77777777" w:rsidR="006E341C" w:rsidRPr="00F50508" w:rsidRDefault="006E341C" w:rsidP="006E341C">
      <w:pPr>
        <w:widowControl w:val="0"/>
        <w:autoSpaceDE w:val="0"/>
        <w:autoSpaceDN w:val="0"/>
        <w:adjustRightInd w:val="0"/>
        <w:spacing w:after="260"/>
        <w:rPr>
          <w:rFonts w:cs="Calibri"/>
          <w:color w:val="1F497D" w:themeColor="text2"/>
          <w:sz w:val="48"/>
          <w:szCs w:val="48"/>
        </w:rPr>
      </w:pPr>
      <w:r w:rsidRPr="00F50508">
        <w:rPr>
          <w:rFonts w:cs="Calibri"/>
          <w:color w:val="1F497D" w:themeColor="text2"/>
          <w:sz w:val="48"/>
          <w:szCs w:val="48"/>
        </w:rPr>
        <w:t>Step 4 – Published!</w:t>
      </w:r>
    </w:p>
    <w:p w14:paraId="495786B7" w14:textId="77777777" w:rsidR="006E341C" w:rsidRPr="00F50508" w:rsidRDefault="006E341C" w:rsidP="006E341C">
      <w:pPr>
        <w:widowControl w:val="0"/>
        <w:autoSpaceDE w:val="0"/>
        <w:autoSpaceDN w:val="0"/>
        <w:adjustRightInd w:val="0"/>
        <w:spacing w:after="480"/>
        <w:rPr>
          <w:rFonts w:cs="Calibri"/>
          <w:color w:val="262626"/>
          <w:sz w:val="28"/>
          <w:szCs w:val="28"/>
        </w:rPr>
      </w:pPr>
      <w:r w:rsidRPr="00F50508">
        <w:rPr>
          <w:rFonts w:cs="Calibri"/>
          <w:color w:val="262626"/>
          <w:sz w:val="28"/>
          <w:szCs w:val="28"/>
        </w:rPr>
        <w:t>When your photo gets published, we will send you a link to the post. We encourage you to share the link with friends and family and to post it on Facebook and Twitter. We’ll do the same!</w:t>
      </w:r>
    </w:p>
    <w:p w14:paraId="3DD804A8" w14:textId="77777777" w:rsidR="00D56BCD" w:rsidRPr="00F50508" w:rsidRDefault="006E341C" w:rsidP="006E341C">
      <w:pPr>
        <w:widowControl w:val="0"/>
        <w:autoSpaceDE w:val="0"/>
        <w:autoSpaceDN w:val="0"/>
        <w:adjustRightInd w:val="0"/>
        <w:spacing w:after="480"/>
        <w:rPr>
          <w:rFonts w:cs="Calibri"/>
          <w:color w:val="262626"/>
          <w:sz w:val="34"/>
          <w:szCs w:val="34"/>
        </w:rPr>
      </w:pPr>
      <w:r w:rsidRPr="00F50508">
        <w:rPr>
          <w:rFonts w:cs="Calibri"/>
          <w:color w:val="1A1A1A"/>
          <w:sz w:val="48"/>
          <w:szCs w:val="48"/>
        </w:rPr>
        <w:t>We look forward to your contributions!</w:t>
      </w:r>
    </w:p>
    <w:sectPr w:rsidR="00D56BCD" w:rsidRPr="00F50508" w:rsidSect="00BF65F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C75E" w14:textId="77777777" w:rsidR="003774C6" w:rsidRDefault="003774C6" w:rsidP="003774C6">
      <w:r>
        <w:separator/>
      </w:r>
    </w:p>
  </w:endnote>
  <w:endnote w:type="continuationSeparator" w:id="0">
    <w:p w14:paraId="21D3705B" w14:textId="77777777" w:rsidR="003774C6" w:rsidRDefault="003774C6" w:rsidP="0037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D85F" w14:textId="77777777" w:rsidR="003774C6" w:rsidRDefault="003774C6" w:rsidP="006F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C63A4" w14:textId="77777777" w:rsidR="003774C6" w:rsidRDefault="003774C6" w:rsidP="003774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FDDC" w14:textId="77777777" w:rsidR="003774C6" w:rsidRDefault="003774C6" w:rsidP="006F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508">
      <w:rPr>
        <w:rStyle w:val="PageNumber"/>
        <w:noProof/>
      </w:rPr>
      <w:t>1</w:t>
    </w:r>
    <w:r>
      <w:rPr>
        <w:rStyle w:val="PageNumber"/>
      </w:rPr>
      <w:fldChar w:fldCharType="end"/>
    </w:r>
  </w:p>
  <w:p w14:paraId="2075BFC9" w14:textId="77777777" w:rsidR="003774C6" w:rsidRPr="003774C6" w:rsidRDefault="003774C6" w:rsidP="003774C6">
    <w:pPr>
      <w:pStyle w:val="Footer"/>
      <w:ind w:right="360"/>
      <w:jc w:val="center"/>
      <w:rPr>
        <w:sz w:val="20"/>
        <w:szCs w:val="20"/>
      </w:rPr>
    </w:pPr>
    <w:r w:rsidRPr="003774C6">
      <w:rPr>
        <w:sz w:val="20"/>
        <w:szCs w:val="20"/>
      </w:rPr>
      <w:t>All Rights Reserved by Go Eat Give ©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5D68" w14:textId="77777777" w:rsidR="003774C6" w:rsidRDefault="003774C6" w:rsidP="003774C6">
      <w:r>
        <w:separator/>
      </w:r>
    </w:p>
  </w:footnote>
  <w:footnote w:type="continuationSeparator" w:id="0">
    <w:p w14:paraId="3E865686" w14:textId="77777777" w:rsidR="003774C6" w:rsidRDefault="003774C6" w:rsidP="003774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D71BFE"/>
    <w:multiLevelType w:val="hybridMultilevel"/>
    <w:tmpl w:val="2F16E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218E2"/>
    <w:multiLevelType w:val="hybridMultilevel"/>
    <w:tmpl w:val="AE72C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5139C"/>
    <w:multiLevelType w:val="hybridMultilevel"/>
    <w:tmpl w:val="E3168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7"/>
    <w:rsid w:val="00176E87"/>
    <w:rsid w:val="00210BA3"/>
    <w:rsid w:val="003774C6"/>
    <w:rsid w:val="006E341C"/>
    <w:rsid w:val="00A57327"/>
    <w:rsid w:val="00BF65FB"/>
    <w:rsid w:val="00D41666"/>
    <w:rsid w:val="00D56BCD"/>
    <w:rsid w:val="00DB7A37"/>
    <w:rsid w:val="00EB3F17"/>
    <w:rsid w:val="00F50508"/>
    <w:rsid w:val="00F7757A"/>
    <w:rsid w:val="00FF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73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E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37"/>
    <w:rPr>
      <w:rFonts w:ascii="Lucida Grande" w:hAnsi="Lucida Grande" w:cs="Lucida Grande"/>
      <w:sz w:val="18"/>
      <w:szCs w:val="18"/>
    </w:rPr>
  </w:style>
  <w:style w:type="paragraph" w:styleId="ListParagraph">
    <w:name w:val="List Paragraph"/>
    <w:basedOn w:val="Normal"/>
    <w:uiPriority w:val="34"/>
    <w:qFormat/>
    <w:rsid w:val="00DB7A37"/>
    <w:pPr>
      <w:ind w:left="720"/>
      <w:contextualSpacing/>
    </w:pPr>
  </w:style>
  <w:style w:type="paragraph" w:styleId="Title">
    <w:name w:val="Title"/>
    <w:basedOn w:val="Normal"/>
    <w:next w:val="Normal"/>
    <w:link w:val="TitleChar"/>
    <w:uiPriority w:val="10"/>
    <w:qFormat/>
    <w:rsid w:val="00EB3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F1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6E87"/>
  </w:style>
  <w:style w:type="character" w:customStyle="1" w:styleId="Heading1Char">
    <w:name w:val="Heading 1 Char"/>
    <w:basedOn w:val="DefaultParagraphFont"/>
    <w:link w:val="Heading1"/>
    <w:uiPriority w:val="9"/>
    <w:rsid w:val="00176E87"/>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176E87"/>
    <w:rPr>
      <w:smallCaps/>
      <w:color w:val="C0504D" w:themeColor="accent2"/>
      <w:u w:val="single"/>
    </w:rPr>
  </w:style>
  <w:style w:type="character" w:styleId="IntenseReference">
    <w:name w:val="Intense Reference"/>
    <w:basedOn w:val="DefaultParagraphFont"/>
    <w:uiPriority w:val="32"/>
    <w:qFormat/>
    <w:rsid w:val="00176E87"/>
    <w:rPr>
      <w:b/>
      <w:bCs/>
      <w:smallCaps/>
      <w:color w:val="C0504D" w:themeColor="accent2"/>
      <w:spacing w:val="5"/>
      <w:u w:val="single"/>
    </w:rPr>
  </w:style>
  <w:style w:type="character" w:styleId="Hyperlink">
    <w:name w:val="Hyperlink"/>
    <w:basedOn w:val="DefaultParagraphFont"/>
    <w:uiPriority w:val="99"/>
    <w:unhideWhenUsed/>
    <w:rsid w:val="00FF1D50"/>
    <w:rPr>
      <w:color w:val="0000FF" w:themeColor="hyperlink"/>
      <w:u w:val="single"/>
    </w:rPr>
  </w:style>
  <w:style w:type="paragraph" w:styleId="Header">
    <w:name w:val="header"/>
    <w:basedOn w:val="Normal"/>
    <w:link w:val="HeaderChar"/>
    <w:uiPriority w:val="99"/>
    <w:unhideWhenUsed/>
    <w:rsid w:val="003774C6"/>
    <w:pPr>
      <w:tabs>
        <w:tab w:val="center" w:pos="4320"/>
        <w:tab w:val="right" w:pos="8640"/>
      </w:tabs>
    </w:pPr>
  </w:style>
  <w:style w:type="character" w:customStyle="1" w:styleId="HeaderChar">
    <w:name w:val="Header Char"/>
    <w:basedOn w:val="DefaultParagraphFont"/>
    <w:link w:val="Header"/>
    <w:uiPriority w:val="99"/>
    <w:rsid w:val="003774C6"/>
  </w:style>
  <w:style w:type="paragraph" w:styleId="Footer">
    <w:name w:val="footer"/>
    <w:basedOn w:val="Normal"/>
    <w:link w:val="FooterChar"/>
    <w:uiPriority w:val="99"/>
    <w:unhideWhenUsed/>
    <w:rsid w:val="003774C6"/>
    <w:pPr>
      <w:tabs>
        <w:tab w:val="center" w:pos="4320"/>
        <w:tab w:val="right" w:pos="8640"/>
      </w:tabs>
    </w:pPr>
  </w:style>
  <w:style w:type="character" w:customStyle="1" w:styleId="FooterChar">
    <w:name w:val="Footer Char"/>
    <w:basedOn w:val="DefaultParagraphFont"/>
    <w:link w:val="Footer"/>
    <w:uiPriority w:val="99"/>
    <w:rsid w:val="003774C6"/>
  </w:style>
  <w:style w:type="character" w:styleId="PageNumber">
    <w:name w:val="page number"/>
    <w:basedOn w:val="DefaultParagraphFont"/>
    <w:uiPriority w:val="99"/>
    <w:semiHidden/>
    <w:unhideWhenUsed/>
    <w:rsid w:val="00377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E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37"/>
    <w:rPr>
      <w:rFonts w:ascii="Lucida Grande" w:hAnsi="Lucida Grande" w:cs="Lucida Grande"/>
      <w:sz w:val="18"/>
      <w:szCs w:val="18"/>
    </w:rPr>
  </w:style>
  <w:style w:type="paragraph" w:styleId="ListParagraph">
    <w:name w:val="List Paragraph"/>
    <w:basedOn w:val="Normal"/>
    <w:uiPriority w:val="34"/>
    <w:qFormat/>
    <w:rsid w:val="00DB7A37"/>
    <w:pPr>
      <w:ind w:left="720"/>
      <w:contextualSpacing/>
    </w:pPr>
  </w:style>
  <w:style w:type="paragraph" w:styleId="Title">
    <w:name w:val="Title"/>
    <w:basedOn w:val="Normal"/>
    <w:next w:val="Normal"/>
    <w:link w:val="TitleChar"/>
    <w:uiPriority w:val="10"/>
    <w:qFormat/>
    <w:rsid w:val="00EB3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F1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6E87"/>
  </w:style>
  <w:style w:type="character" w:customStyle="1" w:styleId="Heading1Char">
    <w:name w:val="Heading 1 Char"/>
    <w:basedOn w:val="DefaultParagraphFont"/>
    <w:link w:val="Heading1"/>
    <w:uiPriority w:val="9"/>
    <w:rsid w:val="00176E87"/>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176E87"/>
    <w:rPr>
      <w:smallCaps/>
      <w:color w:val="C0504D" w:themeColor="accent2"/>
      <w:u w:val="single"/>
    </w:rPr>
  </w:style>
  <w:style w:type="character" w:styleId="IntenseReference">
    <w:name w:val="Intense Reference"/>
    <w:basedOn w:val="DefaultParagraphFont"/>
    <w:uiPriority w:val="32"/>
    <w:qFormat/>
    <w:rsid w:val="00176E87"/>
    <w:rPr>
      <w:b/>
      <w:bCs/>
      <w:smallCaps/>
      <w:color w:val="C0504D" w:themeColor="accent2"/>
      <w:spacing w:val="5"/>
      <w:u w:val="single"/>
    </w:rPr>
  </w:style>
  <w:style w:type="character" w:styleId="Hyperlink">
    <w:name w:val="Hyperlink"/>
    <w:basedOn w:val="DefaultParagraphFont"/>
    <w:uiPriority w:val="99"/>
    <w:unhideWhenUsed/>
    <w:rsid w:val="00FF1D50"/>
    <w:rPr>
      <w:color w:val="0000FF" w:themeColor="hyperlink"/>
      <w:u w:val="single"/>
    </w:rPr>
  </w:style>
  <w:style w:type="paragraph" w:styleId="Header">
    <w:name w:val="header"/>
    <w:basedOn w:val="Normal"/>
    <w:link w:val="HeaderChar"/>
    <w:uiPriority w:val="99"/>
    <w:unhideWhenUsed/>
    <w:rsid w:val="003774C6"/>
    <w:pPr>
      <w:tabs>
        <w:tab w:val="center" w:pos="4320"/>
        <w:tab w:val="right" w:pos="8640"/>
      </w:tabs>
    </w:pPr>
  </w:style>
  <w:style w:type="character" w:customStyle="1" w:styleId="HeaderChar">
    <w:name w:val="Header Char"/>
    <w:basedOn w:val="DefaultParagraphFont"/>
    <w:link w:val="Header"/>
    <w:uiPriority w:val="99"/>
    <w:rsid w:val="003774C6"/>
  </w:style>
  <w:style w:type="paragraph" w:styleId="Footer">
    <w:name w:val="footer"/>
    <w:basedOn w:val="Normal"/>
    <w:link w:val="FooterChar"/>
    <w:uiPriority w:val="99"/>
    <w:unhideWhenUsed/>
    <w:rsid w:val="003774C6"/>
    <w:pPr>
      <w:tabs>
        <w:tab w:val="center" w:pos="4320"/>
        <w:tab w:val="right" w:pos="8640"/>
      </w:tabs>
    </w:pPr>
  </w:style>
  <w:style w:type="character" w:customStyle="1" w:styleId="FooterChar">
    <w:name w:val="Footer Char"/>
    <w:basedOn w:val="DefaultParagraphFont"/>
    <w:link w:val="Footer"/>
    <w:uiPriority w:val="99"/>
    <w:rsid w:val="003774C6"/>
  </w:style>
  <w:style w:type="character" w:styleId="PageNumber">
    <w:name w:val="page number"/>
    <w:basedOn w:val="DefaultParagraphFont"/>
    <w:uiPriority w:val="99"/>
    <w:semiHidden/>
    <w:unhideWhenUsed/>
    <w:rsid w:val="0037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diwyy.com/category/new-blog/hotel-aficionado-new-blo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972</Words>
  <Characters>5543</Characters>
  <Application>Microsoft Macintosh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Rawal</dc:creator>
  <cp:keywords/>
  <dc:description/>
  <cp:lastModifiedBy>Sucheta Rawal</cp:lastModifiedBy>
  <cp:revision>4</cp:revision>
  <dcterms:created xsi:type="dcterms:W3CDTF">2014-01-27T03:01:00Z</dcterms:created>
  <dcterms:modified xsi:type="dcterms:W3CDTF">2015-04-02T19:04:00Z</dcterms:modified>
</cp:coreProperties>
</file>